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99" w:rsidRPr="00D26099" w:rsidRDefault="00D26099" w:rsidP="00D26099">
      <w:pPr>
        <w:shd w:val="clear" w:color="auto" w:fill="FBFCFC"/>
        <w:spacing w:after="12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9.5pt;height:18pt" o:ole="">
            <v:imagedata r:id="rId4" o:title=""/>
          </v:shape>
          <w:control r:id="rId5" w:name="DefaultOcxName" w:shapeid="_x0000_i1036"/>
        </w:object>
      </w:r>
    </w:p>
    <w:p w:rsidR="00D26099" w:rsidRPr="00D26099" w:rsidRDefault="00D26099" w:rsidP="00D26099">
      <w:pPr>
        <w:shd w:val="clear" w:color="auto" w:fill="FBFCFC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</w:t>
      </w:r>
      <w:r w:rsidRPr="00D2609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</w:t>
      </w:r>
      <w:r w:rsidRPr="00D26099">
        <w:rPr>
          <w:rFonts w:ascii="Times New Roman" w:eastAsia="Times New Roman" w:hAnsi="Times New Roman" w:cs="Times New Roman"/>
          <w:b/>
          <w:bCs/>
          <w:color w:val="232323"/>
          <w:spacing w:val="5"/>
          <w:sz w:val="32"/>
          <w:szCs w:val="32"/>
        </w:rPr>
        <w:t>ак поговорить с ребёнком о наркотиках.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 Дорогие  родители!  Хочу вместе с  Вами уберечь  детей от  страшной напасти  — НАРКОМАНИИ. Важно знать, чем можно  предостеречь ребёнка, а чем</w:t>
      </w:r>
      <w:r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привлечь к наркотикам.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  Будем чутки к нашим детям! За</w:t>
      </w: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 трагедию  несем  ответственность мы,   взрослые, 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если не доглядели, не 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до</w:t>
      </w:r>
      <w:proofErr w:type="gramEnd"/>
      <w:r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любили, не дослушали, не до</w:t>
      </w:r>
      <w:r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рассказали.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1. Профилактика наркомании  — в здоровой семье и здоровых отношениях.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Детям и подросткам важно услышать информацию о наркотиках от главных людей в его жизни — родных и близких.   Но, сначала, проанализируйте своё повседневное общение с ребёнком.   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 Там, где ребёнок убегает в наркотики, часто есть:</w:t>
      </w:r>
    </w:p>
    <w:p w:rsidR="00D26099" w:rsidRPr="00D26099" w:rsidRDefault="00D26099" w:rsidP="00D26099">
      <w:pPr>
        <w:shd w:val="clear" w:color="auto" w:fill="FFFFFF"/>
        <w:spacing w:after="0" w:line="240" w:lineRule="auto"/>
        <w:ind w:left="79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Symbol" w:eastAsia="Times New Roman" w:hAnsi="Symbol" w:cs="Times New Roman"/>
          <w:color w:val="444444"/>
          <w:spacing w:val="5"/>
          <w:sz w:val="28"/>
          <w:szCs w:val="28"/>
          <w:bdr w:val="none" w:sz="0" w:space="0" w:color="auto" w:frame="1"/>
        </w:rPr>
        <w:t>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14"/>
          <w:szCs w:val="14"/>
          <w:bdr w:val="none" w:sz="0" w:space="0" w:color="auto" w:frame="1"/>
        </w:rPr>
        <w:t>       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Застывшие </w:t>
      </w: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семейные роли 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(«тиран»</w:t>
      </w:r>
      <w:r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«жертва», «спасатель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»-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«отстраненный», «преследователь»</w:t>
      </w:r>
      <w:r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- «убегающий»). </w:t>
      </w:r>
    </w:p>
    <w:p w:rsidR="00D26099" w:rsidRPr="00D26099" w:rsidRDefault="00D26099" w:rsidP="00D26099">
      <w:pPr>
        <w:shd w:val="clear" w:color="auto" w:fill="FFFFFF"/>
        <w:spacing w:after="0" w:line="240" w:lineRule="auto"/>
        <w:ind w:left="79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Symbol" w:eastAsia="Times New Roman" w:hAnsi="Symbol" w:cs="Times New Roman"/>
          <w:color w:val="444444"/>
          <w:spacing w:val="5"/>
          <w:sz w:val="28"/>
          <w:szCs w:val="28"/>
          <w:bdr w:val="none" w:sz="0" w:space="0" w:color="auto" w:frame="1"/>
        </w:rPr>
        <w:t>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14"/>
          <w:szCs w:val="14"/>
          <w:bdr w:val="none" w:sz="0" w:space="0" w:color="auto" w:frame="1"/>
        </w:rPr>
        <w:t>       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Связи семьи с другими людьми либо беспорядочны, либо резко ограничены.</w:t>
      </w:r>
    </w:p>
    <w:p w:rsidR="00D26099" w:rsidRPr="00D26099" w:rsidRDefault="00D26099" w:rsidP="00D26099">
      <w:pPr>
        <w:shd w:val="clear" w:color="auto" w:fill="FFFFFF"/>
        <w:spacing w:after="0" w:line="240" w:lineRule="auto"/>
        <w:ind w:left="79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Symbol" w:eastAsia="Times New Roman" w:hAnsi="Symbol" w:cs="Times New Roman"/>
          <w:color w:val="444444"/>
          <w:spacing w:val="5"/>
          <w:sz w:val="28"/>
          <w:szCs w:val="28"/>
          <w:bdr w:val="none" w:sz="0" w:space="0" w:color="auto" w:frame="1"/>
        </w:rPr>
        <w:t>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14"/>
          <w:szCs w:val="14"/>
          <w:bdr w:val="none" w:sz="0" w:space="0" w:color="auto" w:frame="1"/>
        </w:rPr>
        <w:t>       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Индивидуальные границы членов семьи не признаются и не уважаются (например, папа может не стучаться в дверь, когда заходит в комнату к дочери-подростку).</w:t>
      </w:r>
    </w:p>
    <w:p w:rsidR="00D26099" w:rsidRPr="00D26099" w:rsidRDefault="00D26099" w:rsidP="00D26099">
      <w:pPr>
        <w:shd w:val="clear" w:color="auto" w:fill="FFFFFF"/>
        <w:spacing w:after="0" w:line="240" w:lineRule="auto"/>
        <w:ind w:left="79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Symbol" w:eastAsia="Times New Roman" w:hAnsi="Symbol" w:cs="Times New Roman"/>
          <w:color w:val="444444"/>
          <w:spacing w:val="5"/>
          <w:sz w:val="28"/>
          <w:szCs w:val="28"/>
          <w:bdr w:val="none" w:sz="0" w:space="0" w:color="auto" w:frame="1"/>
        </w:rPr>
        <w:t>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14"/>
          <w:szCs w:val="14"/>
          <w:bdr w:val="none" w:sz="0" w:space="0" w:color="auto" w:frame="1"/>
        </w:rPr>
        <w:t>       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Нарушены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осознание и проявление подлинных чувств.</w:t>
      </w:r>
    </w:p>
    <w:p w:rsidR="00D26099" w:rsidRPr="00D26099" w:rsidRDefault="00D26099" w:rsidP="00D26099">
      <w:pPr>
        <w:shd w:val="clear" w:color="auto" w:fill="FFFFFF"/>
        <w:spacing w:after="0" w:line="240" w:lineRule="auto"/>
        <w:ind w:left="79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Symbol" w:eastAsia="Times New Roman" w:hAnsi="Symbol" w:cs="Times New Roman"/>
          <w:color w:val="444444"/>
          <w:spacing w:val="5"/>
          <w:sz w:val="28"/>
          <w:szCs w:val="28"/>
          <w:bdr w:val="none" w:sz="0" w:space="0" w:color="auto" w:frame="1"/>
        </w:rPr>
        <w:t>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14"/>
          <w:szCs w:val="14"/>
          <w:bdr w:val="none" w:sz="0" w:space="0" w:color="auto" w:frame="1"/>
        </w:rPr>
        <w:t>       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 </w:t>
      </w: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Запутаны коммуникации 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(например, мама может подговаривать ребенка забрать у папы деньги, чтобы он их не пропил).   </w:t>
      </w:r>
    </w:p>
    <w:p w:rsidR="00D26099" w:rsidRPr="00D26099" w:rsidRDefault="00D26099" w:rsidP="00D26099">
      <w:pPr>
        <w:shd w:val="clear" w:color="auto" w:fill="FFFFFF"/>
        <w:spacing w:after="0" w:line="240" w:lineRule="auto"/>
        <w:ind w:left="79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Symbol" w:eastAsia="Times New Roman" w:hAnsi="Symbol" w:cs="Times New Roman"/>
          <w:color w:val="444444"/>
          <w:spacing w:val="5"/>
          <w:sz w:val="28"/>
          <w:szCs w:val="28"/>
          <w:bdr w:val="none" w:sz="0" w:space="0" w:color="auto" w:frame="1"/>
        </w:rPr>
        <w:t>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14"/>
          <w:szCs w:val="14"/>
          <w:bdr w:val="none" w:sz="0" w:space="0" w:color="auto" w:frame="1"/>
        </w:rPr>
        <w:t>       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Ребенок воспринимается не отдельной личностью, а частью взрослого, который сплошь обязан, должен, но своих желаний не имеет.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Пересмотрите Ваши способы общения в семье. Доброжелательность и открытость — залог здорового будущего Вашего дитя!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2. В каком возрасте лучше начинать  объяснения?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 Если в вашей семье принято обсуждать окружающую действительность, то можете потихоньку делать это совместно с ребёнком с 8 лет. Почему? А потому что  до 8 лет дети особо впечатлительны к негативной информации об убийствах, смертях, трагедиях, а в 6-7 лет у ребёнка появляется возрастной проходящий страх своей смерти. В 8 лет переживания ребёнка смещаются с себя на окружающий мир, он уже больше готов узнавать про трудности жизни.    С 10 лет уже можно говорить о свойствах наркотиков и о последствиях. А вот в 12-15 уже можно и показать подростку и его друзьям фильмы о наркоманах и о </w:t>
      </w:r>
      <w:proofErr w:type="spell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наркодилерах</w:t>
      </w:r>
      <w:proofErr w:type="spell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, вместе посмотреть их и обсудить.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3. Что и как  и говорить  ребёнку о наркотиках до 10 лет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Младшим нужно говорить о проблеме примерно так: существуют хитрые вещества, которые сначала заставляют людей смеяться, а потом плакать. Чем больше их принимать, тем меньше радости они приносят и больше 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lastRenderedPageBreak/>
        <w:t xml:space="preserve">горя. Человек теряет разум, волю, здоровье, семью, работу и друзей, а потом и жизнь. А сам не понимает этого, потому что видит мир через кривое зеркало, как Кай из 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сказки,  про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Снежную королеву. 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4. Говоря с подростками, лучше владеть обширной информацией о: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1. 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Видах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наркотиков и последствиях их употребления. Если Вы далеки от темы, поищите  данные в интернет по ссылкам, указанным ниже.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2.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Полезно понимать и рассказать о психологических и физиологических  механизмах возникновения наркотической зависимости.  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u w:val="single"/>
          <w:bdr w:val="none" w:sz="0" w:space="0" w:color="auto" w:frame="1"/>
        </w:rPr>
        <w:t>Психологическое привыкание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: сначала люди, как  правило, ищут в наркотиках что-то приятное или интересное для себя. </w:t>
      </w: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Все начинается с решения «просто попробовать» или избавиться от стресса.  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Никто не хочет оказаться наркоманом. Тот, кто идет на это считает, что именно он является тем человеком, который сумеет выйти «сухим из воды», не стать зависимым.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 Действие наркотиков коварно. Сначала возникает приятное чувство, кажется, что можно отказаться любой момент. Потом желание испытать приятные и острые ощущения усиливается.  Наживка с крючка проглочена. </w:t>
      </w: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Сначала </w:t>
      </w: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человек принимает наркотики, чтобы испытать радость. После он  вообще не может  радоваться без наркотиков</w:t>
      </w:r>
      <w:r w:rsidRPr="00D26099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5"/>
          <w:sz w:val="28"/>
        </w:rPr>
        <w:t>. 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 Формируется </w:t>
      </w:r>
      <w:r w:rsidRPr="00D26099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5"/>
          <w:sz w:val="28"/>
        </w:rPr>
        <w:t>психологическая зависимость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 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3. Расскажите об особенности психологии и личности наркоманов. Скорее всего, психически здоровому  ребёнку она покажется непривлекательной и достойной сожаления или избегания.  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 Наркомания — это болезнь. Ч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еловек  придумывает всё новые оправдания для своего употребления. </w:t>
      </w: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 Меняется характер наркомана, стираются жизненные ценности.  Человек начинает хитрить и манипулировать  окружающими.  П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ридумываются все новые причины, которые «вынуждают» подростка принимать наркотики. Часто наркоманию называют «б</w:t>
      </w:r>
      <w:r w:rsidRPr="00D26099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5"/>
          <w:sz w:val="28"/>
        </w:rPr>
        <w:t>олезнью отрицания»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. Зависимый человек  отрицает или преуменьшает свою болезнь до тех пор, пока он не достигнет своего «ДНА». Только тогда появляется искреннее желание решать проблему, а не убегать от нее. Часто н</w:t>
      </w: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аркоманы рано умирают, калечатся, попадают в тюрьмы, сходят с ума.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4.   Как говорить о наркомании.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Избегайте при разговоре таких «взрослых» ошибок, как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-Поучительный тон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-Требование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-Запугивание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-Раздражение</w:t>
      </w:r>
      <w:proofErr w:type="gramStart"/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 xml:space="preserve"> ,</w:t>
      </w:r>
      <w:proofErr w:type="gramEnd"/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 xml:space="preserve"> злость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-Недоверие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-Пессимизм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-Равнодушие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-Принятие полной ответственности за решение ребёнка на себя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lastRenderedPageBreak/>
        <w:t>Подобное поведение может вызвать обратный эффект от разговора — желание наперекор попробовать «запретный плод» или пассивности.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Доверие между вами может возникнуть и укрепиться, если Вы: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232323"/>
          <w:spacing w:val="5"/>
          <w:sz w:val="28"/>
        </w:rPr>
        <w:t>-Говорите с ребенком простым и понятным ему языком.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232323"/>
          <w:spacing w:val="5"/>
          <w:sz w:val="28"/>
        </w:rPr>
        <w:t>-</w:t>
      </w:r>
      <w:proofErr w:type="gramStart"/>
      <w:r w:rsidRPr="00D26099">
        <w:rPr>
          <w:rFonts w:ascii="Times New Roman" w:eastAsia="Times New Roman" w:hAnsi="Times New Roman" w:cs="Times New Roman"/>
          <w:i/>
          <w:iCs/>
          <w:color w:val="232323"/>
          <w:spacing w:val="5"/>
          <w:sz w:val="28"/>
        </w:rPr>
        <w:t>Честны</w:t>
      </w:r>
      <w:proofErr w:type="gramEnd"/>
      <w:r w:rsidRPr="00D26099">
        <w:rPr>
          <w:rFonts w:ascii="Times New Roman" w:eastAsia="Times New Roman" w:hAnsi="Times New Roman" w:cs="Times New Roman"/>
          <w:i/>
          <w:iCs/>
          <w:color w:val="232323"/>
          <w:spacing w:val="5"/>
          <w:sz w:val="28"/>
        </w:rPr>
        <w:t xml:space="preserve"> с собой и собеседником.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32323"/>
          <w:spacing w:val="5"/>
          <w:sz w:val="28"/>
        </w:rPr>
        <w:t>-</w:t>
      </w:r>
      <w:r w:rsidRPr="00D26099">
        <w:rPr>
          <w:rFonts w:ascii="Times New Roman" w:eastAsia="Times New Roman" w:hAnsi="Times New Roman" w:cs="Times New Roman"/>
          <w:i/>
          <w:iCs/>
          <w:color w:val="232323"/>
          <w:spacing w:val="5"/>
          <w:sz w:val="28"/>
        </w:rPr>
        <w:t>Уважаете ребёнка.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232323"/>
          <w:spacing w:val="5"/>
          <w:sz w:val="28"/>
        </w:rPr>
        <w:t>-</w:t>
      </w:r>
      <w:proofErr w:type="spellStart"/>
      <w:r w:rsidRPr="00D26099">
        <w:rPr>
          <w:rFonts w:ascii="Times New Roman" w:eastAsia="Times New Roman" w:hAnsi="Times New Roman" w:cs="Times New Roman"/>
          <w:i/>
          <w:iCs/>
          <w:color w:val="232323"/>
          <w:spacing w:val="5"/>
          <w:sz w:val="28"/>
        </w:rPr>
        <w:t>Отвеча</w:t>
      </w:r>
      <w:proofErr w:type="gramStart"/>
      <w:r w:rsidRPr="00D26099">
        <w:rPr>
          <w:rFonts w:ascii="Times New Roman" w:eastAsia="Times New Roman" w:hAnsi="Times New Roman" w:cs="Times New Roman"/>
          <w:i/>
          <w:iCs/>
          <w:color w:val="232323"/>
          <w:spacing w:val="5"/>
          <w:sz w:val="28"/>
        </w:rPr>
        <w:t>e</w:t>
      </w:r>
      <w:proofErr w:type="gramEnd"/>
      <w:r w:rsidRPr="00D26099">
        <w:rPr>
          <w:rFonts w:ascii="Times New Roman" w:eastAsia="Times New Roman" w:hAnsi="Times New Roman" w:cs="Times New Roman"/>
          <w:i/>
          <w:iCs/>
          <w:color w:val="232323"/>
          <w:spacing w:val="5"/>
          <w:sz w:val="28"/>
        </w:rPr>
        <w:t>те</w:t>
      </w:r>
      <w:proofErr w:type="spellEnd"/>
      <w:r w:rsidRPr="00D26099">
        <w:rPr>
          <w:rFonts w:ascii="Times New Roman" w:eastAsia="Times New Roman" w:hAnsi="Times New Roman" w:cs="Times New Roman"/>
          <w:i/>
          <w:iCs/>
          <w:color w:val="232323"/>
          <w:spacing w:val="5"/>
          <w:sz w:val="28"/>
        </w:rPr>
        <w:t xml:space="preserve"> на его вопросы.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 xml:space="preserve">-Знаете, о чем говорите и </w:t>
      </w:r>
      <w:proofErr w:type="gramStart"/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уверены</w:t>
      </w:r>
      <w:proofErr w:type="gramEnd"/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 xml:space="preserve"> в этом.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i/>
          <w:iCs/>
          <w:color w:val="444444"/>
          <w:spacing w:val="5"/>
          <w:sz w:val="28"/>
        </w:rPr>
        <w:t> 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5. Признаки принятия наркотиков:</w:t>
      </w:r>
    </w:p>
    <w:p w:rsid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u w:val="single"/>
          <w:bdr w:val="none" w:sz="0" w:space="0" w:color="auto" w:frame="1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 Поведенческие</w:t>
      </w:r>
      <w:r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изменения.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Подросток сменяет круг общения.   Появляются новые друзья, о которых ребёнок говорит с явной неохотой. Общаясь по телефону, разговаривает скрытно,   туманными фразами. Стремится остаться один, запереться в ванной в своей комнате. Чаще и надолго уходит из дома и возвращается поздно. Перестает интересоваться тем, что любил раньше. Может проявиться интерес к домашней аптечке и фармакологии. Растут денежные расходы подростка. Наркоманы носят преимущественно вещи черного цвета, с длинным рукавом, с целью спрятать следы уколов.  У подростка  могут быть свечки, зажигалки, иголки от шприцев, фольга, закопченные ложки и папирос.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u w:val="single"/>
          <w:bdr w:val="none" w:sz="0" w:space="0" w:color="auto" w:frame="1"/>
        </w:rPr>
        <w:t>Изменения в характере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: у наркоманов наблюдаются резкие перепады настроения, агрессивность, безразличие или повышенная возбужденность.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u w:val="single"/>
          <w:bdr w:val="none" w:sz="0" w:space="0" w:color="auto" w:frame="1"/>
        </w:rPr>
        <w:t>Физиологические признаки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: движения становятся резкими, не всегда хорошо скоординированы. Нарушение аппетита сменяется  неумеренным приемом пищи. Нарушается сон, происходят скачки артериального давления, часто возникает расстройство желудка. В  глазах наблюдается нездоровый блеск, 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заметны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  сильная </w:t>
      </w:r>
      <w:proofErr w:type="spell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суженность</w:t>
      </w:r>
      <w:proofErr w:type="spell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или  расширенность зрачка, затуманенность взгляда. Резкий неприятный запах изо рта является  признаком курения </w:t>
      </w:r>
      <w:proofErr w:type="spell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анаши</w:t>
      </w:r>
      <w:proofErr w:type="spell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,  постоянный кашель и насморк бывают от героина. Цвет лица становится бледным, а иногда даже землистым. Волосы теряют пышность и приобретают ломкость.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6</w:t>
      </w:r>
      <w:r w:rsidRPr="00D26099">
        <w:rPr>
          <w:rFonts w:ascii="Times New Roman" w:eastAsia="Times New Roman" w:hAnsi="Times New Roman" w:cs="Times New Roman"/>
          <w:b/>
          <w:bCs/>
          <w:color w:val="444444"/>
          <w:spacing w:val="5"/>
          <w:sz w:val="28"/>
        </w:rPr>
        <w:t>. Если Вы подозреваете или убеждены, что подросток принимает наркотики, то серьёзного разговора не избежать.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1.Сначала придите в себя после шока. Не пытайтесь  что-либо объяснять  подростку в пылу агрессии и отчаяния.  Разгорячённый разговор имеет шансы сорваться. Потом поговорите о своих сомнениях с ребёнком, скажите, что любите его, опасаетесь за него. Если Ваши опасения подтвердятся — готовьтесь к длительной борьбе за его здоровье. Именно борьбе, долгой и серьёзной.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2. Начните внимательно следить за ребёнком, хладнокровно записывая все его нелепые поступки, чтобы потом по факту 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предоставить доказательства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и основания, в силу которых ему нужно обратиться за квалифицированной медицинской помощью. Как правило, такие люди считают себя абсолютно здоровыми и способными бросить наркотики в  любой момент. Апеллируя 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lastRenderedPageBreak/>
        <w:t>своими наблюдениями, возможно, у вас будет шанс достучаться до его сознания.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3.Очередным шагом к исцелению может стать беседа с бывшим наркоманом. Он может рассказать 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вашему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дитя, как ужасно жить в состоянии наркотической зависимости, и насколько прекрасен мир без наркотиков.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4. Объясните человеку, что вы не бросите его в трудную минуту, что 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пройдете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этот тернистый путь бок о бок, будете изменяться и совершенствоваться вместе с ним. Каждый раз нужно напирать на то, что последствия наркотической зависимости губительный и необратимы, что вы думает исключительно о нем, хотите помочь искренне.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5. Беседы с другим человеком, которого подросток 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уважает и ценит также могут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оказать на него положительное воздействие..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6. Следует убедить подростка, что есть альтернативные методы получения состояния эйфории — это и занятие спортом, и экстремальные  виды  отдыха.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7. 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Почаще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проводите с ним время, разнообразьте ваш досуг. Одним из этапов лечения является  создание новой системы ценностей 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вместо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наркотических.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8.  Если есть возможность уехать в другое место пожить — используйте его.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9. Обратитесь за профессиональной помощью в наркологические клиники, частные клиники, анонимные. Самое эффективное лечение при сочетании индивидуальной терапии и групповой.  Возможно, в вашем городе есть группы анонимных наркоманов.</w:t>
      </w:r>
    </w:p>
    <w:p w:rsidR="00D26099" w:rsidRPr="00D26099" w:rsidRDefault="00D26099" w:rsidP="00D260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Хочу напоследок Вам пожелать: будьте го</w:t>
      </w:r>
      <w:r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товы меняться и </w:t>
      </w:r>
      <w:proofErr w:type="spellStart"/>
      <w:r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подстраиваться</w:t>
      </w:r>
      <w:proofErr w:type="gramStart"/>
      <w:r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.</w:t>
      </w:r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Б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удьте</w:t>
      </w:r>
      <w:proofErr w:type="spell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готовы видеть свою ответственность за разговор, ситуацию.  </w:t>
      </w:r>
      <w:proofErr w:type="gramStart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>Постарайтесь</w:t>
      </w:r>
      <w:proofErr w:type="gramEnd"/>
      <w:r w:rsidRPr="00D26099">
        <w:rPr>
          <w:rFonts w:ascii="Times New Roman" w:eastAsia="Times New Roman" w:hAnsi="Times New Roman" w:cs="Times New Roman"/>
          <w:color w:val="444444"/>
          <w:spacing w:val="5"/>
          <w:sz w:val="28"/>
          <w:szCs w:val="28"/>
          <w:bdr w:val="none" w:sz="0" w:space="0" w:color="auto" w:frame="1"/>
        </w:rPr>
        <w:t xml:space="preserve"> как следует, потому что может быть в опасности  Ваше дитя — ради кого же Вам в этой жизни стараться, как ни ради него.</w:t>
      </w:r>
    </w:p>
    <w:p w:rsidR="00000000" w:rsidRDefault="00D2609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099"/>
    <w:rsid w:val="00D2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0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lock-date">
    <w:name w:val="block-date"/>
    <w:basedOn w:val="a"/>
    <w:rsid w:val="00D2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26099"/>
    <w:rPr>
      <w:b/>
      <w:bCs/>
    </w:rPr>
  </w:style>
  <w:style w:type="paragraph" w:styleId="a4">
    <w:name w:val="List Paragraph"/>
    <w:basedOn w:val="a"/>
    <w:uiPriority w:val="34"/>
    <w:qFormat/>
    <w:rsid w:val="00D2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260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3173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1321</Words>
  <Characters>7536</Characters>
  <Application>Microsoft Office Word</Application>
  <DocSecurity>0</DocSecurity>
  <Lines>62</Lines>
  <Paragraphs>17</Paragraphs>
  <ScaleCrop>false</ScaleCrop>
  <Company/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2025-02-03T06:41:00Z</dcterms:created>
  <dcterms:modified xsi:type="dcterms:W3CDTF">2025-02-03T06:46:00Z</dcterms:modified>
</cp:coreProperties>
</file>